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1E88" w14:textId="77777777" w:rsidR="003A27AF" w:rsidRPr="00C715F4" w:rsidRDefault="00A852A4" w:rsidP="00C715F4">
      <w:pPr>
        <w:pStyle w:val="NoSpacing"/>
        <w:jc w:val="center"/>
        <w:rPr>
          <w:b/>
          <w:sz w:val="24"/>
          <w:szCs w:val="24"/>
        </w:rPr>
      </w:pPr>
      <w:r>
        <w:rPr>
          <w:b/>
          <w:sz w:val="24"/>
          <w:szCs w:val="24"/>
        </w:rPr>
        <w:t>COMMON CORE ALGEB</w:t>
      </w:r>
      <w:r w:rsidR="00733385">
        <w:rPr>
          <w:b/>
          <w:sz w:val="24"/>
          <w:szCs w:val="24"/>
        </w:rPr>
        <w:t>RA</w:t>
      </w:r>
    </w:p>
    <w:p w14:paraId="1A3D3CD2" w14:textId="77777777" w:rsidR="00C715F4" w:rsidRPr="00C715F4" w:rsidRDefault="00C715F4" w:rsidP="00C715F4">
      <w:pPr>
        <w:pStyle w:val="NoSpacing"/>
        <w:jc w:val="center"/>
        <w:rPr>
          <w:b/>
          <w:sz w:val="24"/>
          <w:szCs w:val="24"/>
        </w:rPr>
      </w:pPr>
      <w:r w:rsidRPr="00C715F4">
        <w:rPr>
          <w:b/>
          <w:sz w:val="24"/>
          <w:szCs w:val="24"/>
        </w:rPr>
        <w:t>Mrs. Mettler</w:t>
      </w:r>
    </w:p>
    <w:p w14:paraId="3A530FF8" w14:textId="77777777" w:rsidR="00C715F4" w:rsidRPr="00C715F4" w:rsidRDefault="00C715F4" w:rsidP="00C715F4">
      <w:pPr>
        <w:pStyle w:val="NoSpacing"/>
        <w:jc w:val="center"/>
        <w:rPr>
          <w:b/>
          <w:sz w:val="24"/>
          <w:szCs w:val="24"/>
        </w:rPr>
      </w:pPr>
      <w:r w:rsidRPr="00C715F4">
        <w:rPr>
          <w:b/>
          <w:sz w:val="24"/>
          <w:szCs w:val="24"/>
        </w:rPr>
        <w:t>Room 333</w:t>
      </w:r>
    </w:p>
    <w:p w14:paraId="1F98621B" w14:textId="77777777" w:rsidR="00C715F4" w:rsidRPr="00C715F4" w:rsidRDefault="00C715F4" w:rsidP="00C715F4">
      <w:pPr>
        <w:pStyle w:val="NoSpacing"/>
        <w:jc w:val="center"/>
        <w:rPr>
          <w:b/>
          <w:sz w:val="24"/>
          <w:szCs w:val="24"/>
        </w:rPr>
      </w:pPr>
      <w:r w:rsidRPr="00C715F4">
        <w:rPr>
          <w:b/>
          <w:sz w:val="24"/>
          <w:szCs w:val="24"/>
        </w:rPr>
        <w:t xml:space="preserve">Email: </w:t>
      </w:r>
      <w:hyperlink r:id="rId11" w:history="1">
        <w:r w:rsidRPr="00C715F4">
          <w:rPr>
            <w:rStyle w:val="Hyperlink"/>
            <w:b/>
            <w:sz w:val="24"/>
            <w:szCs w:val="24"/>
          </w:rPr>
          <w:t>lmettler@nfschools.net</w:t>
        </w:r>
      </w:hyperlink>
    </w:p>
    <w:p w14:paraId="33F86473" w14:textId="77777777" w:rsidR="00C715F4" w:rsidRPr="00C715F4" w:rsidRDefault="00C715F4" w:rsidP="00C715F4">
      <w:pPr>
        <w:pStyle w:val="NoSpacing"/>
        <w:jc w:val="center"/>
        <w:rPr>
          <w:b/>
          <w:sz w:val="24"/>
          <w:szCs w:val="24"/>
        </w:rPr>
      </w:pPr>
    </w:p>
    <w:p w14:paraId="5B3263EC" w14:textId="77777777" w:rsidR="00C715F4" w:rsidRPr="00C715F4" w:rsidRDefault="00C715F4" w:rsidP="00C715F4">
      <w:pPr>
        <w:pStyle w:val="NoSpacing"/>
        <w:jc w:val="right"/>
        <w:rPr>
          <w:sz w:val="24"/>
          <w:szCs w:val="24"/>
        </w:rPr>
      </w:pPr>
      <w:r w:rsidRPr="00C715F4">
        <w:rPr>
          <w:sz w:val="24"/>
          <w:szCs w:val="24"/>
        </w:rPr>
        <w:t>NFHS Course Syllabus</w:t>
      </w:r>
    </w:p>
    <w:p w14:paraId="37302DE6" w14:textId="77777777" w:rsidR="00C715F4" w:rsidRDefault="00C715F4" w:rsidP="00C715F4">
      <w:pPr>
        <w:pStyle w:val="NoSpacing"/>
        <w:rPr>
          <w:sz w:val="28"/>
          <w:szCs w:val="28"/>
        </w:rPr>
      </w:pPr>
      <w:r>
        <w:rPr>
          <w:noProof/>
          <w:sz w:val="28"/>
          <w:szCs w:val="28"/>
        </w:rPr>
        <mc:AlternateContent>
          <mc:Choice Requires="wps">
            <w:drawing>
              <wp:anchor distT="0" distB="0" distL="114300" distR="114300" simplePos="0" relativeHeight="251659264" behindDoc="0" locked="0" layoutInCell="1" allowOverlap="1" wp14:anchorId="3DC88082" wp14:editId="4FF6BD50">
                <wp:simplePos x="0" y="0"/>
                <wp:positionH relativeFrom="column">
                  <wp:posOffset>0</wp:posOffset>
                </wp:positionH>
                <wp:positionV relativeFrom="paragraph">
                  <wp:posOffset>51962</wp:posOffset>
                </wp:positionV>
                <wp:extent cx="6892506" cy="293298"/>
                <wp:effectExtent l="0" t="0" r="22860" b="12065"/>
                <wp:wrapNone/>
                <wp:docPr id="2" name="Rectangle 2"/>
                <wp:cNvGraphicFramePr/>
                <a:graphic xmlns:a="http://schemas.openxmlformats.org/drawingml/2006/main">
                  <a:graphicData uri="http://schemas.microsoft.com/office/word/2010/wordprocessingShape">
                    <wps:wsp>
                      <wps:cNvSpPr/>
                      <wps:spPr>
                        <a:xfrm>
                          <a:off x="0" y="0"/>
                          <a:ext cx="6892506" cy="293298"/>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FE777" w14:textId="77777777" w:rsidR="00C715F4" w:rsidRPr="00C715F4" w:rsidRDefault="00C715F4" w:rsidP="00C715F4">
                            <w:pPr>
                              <w:rPr>
                                <w:color w:val="000000" w:themeColor="text1"/>
                                <w:sz w:val="24"/>
                                <w:szCs w:val="24"/>
                              </w:rPr>
                            </w:pPr>
                            <w:r w:rsidRPr="00C715F4">
                              <w:rPr>
                                <w:color w:val="000000" w:themeColor="text1"/>
                                <w:sz w:val="24"/>
                                <w:szCs w:val="24"/>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88082" id="Rectangle 2" o:spid="_x0000_s1026" style="position:absolute;margin-left:0;margin-top:4.1pt;width:542.7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" fillcolor="#d8d8d8 [2732]" strokecolor="#243f60 [1604]" strokeweight="2pt">
                <v:textbox>
                  <w:txbxContent>
                    <w:p w14:paraId="399FE777" w14:textId="77777777" w:rsidR="00C715F4" w:rsidRPr="00C715F4" w:rsidRDefault="00C715F4" w:rsidP="00C715F4">
                      <w:pPr>
                        <w:rPr>
                          <w:color w:val="000000" w:themeColor="text1"/>
                          <w:sz w:val="24"/>
                          <w:szCs w:val="24"/>
                        </w:rPr>
                      </w:pPr>
                      <w:r w:rsidRPr="00C715F4">
                        <w:rPr>
                          <w:color w:val="000000" w:themeColor="text1"/>
                          <w:sz w:val="24"/>
                          <w:szCs w:val="24"/>
                        </w:rPr>
                        <w:t>Course Description:</w:t>
                      </w:r>
                    </w:p>
                  </w:txbxContent>
                </v:textbox>
              </v:rect>
            </w:pict>
          </mc:Fallback>
        </mc:AlternateContent>
      </w:r>
    </w:p>
    <w:p w14:paraId="467F8CCF" w14:textId="77777777" w:rsidR="00C715F4" w:rsidRDefault="00C715F4" w:rsidP="00C715F4"/>
    <w:p w14:paraId="2649AD1A" w14:textId="03E23B87" w:rsidR="00C715F4" w:rsidRPr="00C715F4" w:rsidRDefault="00C715F4" w:rsidP="00C715F4">
      <w:r w:rsidRPr="00C715F4">
        <w:t>Wel</w:t>
      </w:r>
      <w:r w:rsidR="00733385">
        <w:t xml:space="preserve">come to </w:t>
      </w:r>
      <w:r w:rsidR="00863A9E">
        <w:t>Common Core Algebra</w:t>
      </w:r>
      <w:r w:rsidRPr="00C715F4">
        <w:t xml:space="preserve">! </w:t>
      </w:r>
      <w:r w:rsidR="00DA2331" w:rsidRPr="00C715F4">
        <w:t>This year, our g</w:t>
      </w:r>
      <w:r w:rsidR="00DA2331">
        <w:t xml:space="preserve">oal is for you to pass the </w:t>
      </w:r>
      <w:r w:rsidR="00DA2331" w:rsidRPr="00C715F4">
        <w:t xml:space="preserve">Common </w:t>
      </w:r>
      <w:r w:rsidR="00D41D48">
        <w:t>Core Algebra exam in June 202</w:t>
      </w:r>
      <w:r w:rsidR="007D1C4E">
        <w:t>3</w:t>
      </w:r>
      <w:r w:rsidR="00DA2331" w:rsidRPr="00C715F4">
        <w:t xml:space="preserve">. </w:t>
      </w:r>
      <w:r w:rsidR="00DA2331">
        <w:t>O</w:t>
      </w:r>
      <w:r w:rsidR="00863A9E">
        <w:t>ur goal is for you to build a strong al</w:t>
      </w:r>
      <w:r w:rsidR="00DA2331">
        <w:t xml:space="preserve">gebraic foundation. </w:t>
      </w:r>
      <w:r w:rsidR="00863A9E">
        <w:t xml:space="preserve">Algebra provides tools and ways of thinking that are necessary for solving problems in a wide variety of disciplines, such as science, business, social sciences, fine arts, and technology. </w:t>
      </w:r>
      <w:r w:rsidRPr="00C715F4">
        <w:t>Please take the time to familiarize yourself with the policies of this course that are outline</w:t>
      </w:r>
      <w:r w:rsidR="00863A9E">
        <w:t>d</w:t>
      </w:r>
      <w:r w:rsidRPr="00C715F4">
        <w:t xml:space="preserve"> below. </w:t>
      </w:r>
      <w:r w:rsidR="00D41D48">
        <w:t xml:space="preserve">I am aware that </w:t>
      </w:r>
      <w:r w:rsidR="00DA2331">
        <w:t>many of you might have missed out on some</w:t>
      </w:r>
      <w:r w:rsidR="00D41D48">
        <w:t xml:space="preserve"> important topics </w:t>
      </w:r>
      <w:r w:rsidR="00DA2331">
        <w:t>last year</w:t>
      </w:r>
      <w:r w:rsidR="00D41D48">
        <w:t xml:space="preserve"> (due to the pandemic, remote/hybrid schedules</w:t>
      </w:r>
      <w:r w:rsidR="00DA2331">
        <w:t>,</w:t>
      </w:r>
      <w:r w:rsidR="00D41D48">
        <w:t xml:space="preserve"> etc.)</w:t>
      </w:r>
      <w:r w:rsidR="00DA2331">
        <w:t xml:space="preserve"> and we will work together to get you to where we need you to be. </w:t>
      </w:r>
      <w:r w:rsidR="00DA2331">
        <w:sym w:font="Wingdings" w:char="F04A"/>
      </w:r>
    </w:p>
    <w:p w14:paraId="7382985B" w14:textId="77777777" w:rsidR="00C715F4" w:rsidRDefault="00C715F4" w:rsidP="00C715F4">
      <w:pPr>
        <w:rPr>
          <w:sz w:val="24"/>
          <w:szCs w:val="24"/>
        </w:rPr>
      </w:pPr>
      <w:r>
        <w:rPr>
          <w:noProof/>
          <w:sz w:val="28"/>
          <w:szCs w:val="28"/>
        </w:rPr>
        <mc:AlternateContent>
          <mc:Choice Requires="wps">
            <w:drawing>
              <wp:anchor distT="0" distB="0" distL="114300" distR="114300" simplePos="0" relativeHeight="251661312" behindDoc="0" locked="0" layoutInCell="1" allowOverlap="1" wp14:anchorId="5272AF0B" wp14:editId="14B22B1D">
                <wp:simplePos x="0" y="0"/>
                <wp:positionH relativeFrom="column">
                  <wp:posOffset>-2540</wp:posOffset>
                </wp:positionH>
                <wp:positionV relativeFrom="paragraph">
                  <wp:posOffset>116960</wp:posOffset>
                </wp:positionV>
                <wp:extent cx="6892506" cy="293298"/>
                <wp:effectExtent l="0" t="0" r="22860" b="12065"/>
                <wp:wrapNone/>
                <wp:docPr id="3" name="Rectangle 3"/>
                <wp:cNvGraphicFramePr/>
                <a:graphic xmlns:a="http://schemas.openxmlformats.org/drawingml/2006/main">
                  <a:graphicData uri="http://schemas.microsoft.com/office/word/2010/wordprocessingShape">
                    <wps:wsp>
                      <wps:cNvSpPr/>
                      <wps:spPr>
                        <a:xfrm>
                          <a:off x="0" y="0"/>
                          <a:ext cx="6892506" cy="293298"/>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14:paraId="122D6D2D" w14:textId="77777777" w:rsidR="00C715F4" w:rsidRPr="00C715F4" w:rsidRDefault="00C715F4" w:rsidP="00C715F4">
                            <w:pPr>
                              <w:rPr>
                                <w:color w:val="000000" w:themeColor="text1"/>
                                <w:sz w:val="24"/>
                                <w:szCs w:val="24"/>
                              </w:rPr>
                            </w:pPr>
                            <w:r>
                              <w:rPr>
                                <w:color w:val="000000" w:themeColor="text1"/>
                                <w:sz w:val="24"/>
                                <w:szCs w:val="24"/>
                              </w:rPr>
                              <w:t>Required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2AF0B" id="Rectangle 3" o:spid="_x0000_s1027" style="position:absolute;margin-left:-.2pt;margin-top:9.2pt;width:542.7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" fillcolor="#d9d9d9" strokecolor="#385d8a" strokeweight="2pt">
                <v:textbox>
                  <w:txbxContent>
                    <w:p w14:paraId="122D6D2D" w14:textId="77777777" w:rsidR="00C715F4" w:rsidRPr="00C715F4" w:rsidRDefault="00C715F4" w:rsidP="00C715F4">
                      <w:pPr>
                        <w:rPr>
                          <w:color w:val="000000" w:themeColor="text1"/>
                          <w:sz w:val="24"/>
                          <w:szCs w:val="24"/>
                        </w:rPr>
                      </w:pPr>
                      <w:r>
                        <w:rPr>
                          <w:color w:val="000000" w:themeColor="text1"/>
                          <w:sz w:val="24"/>
                          <w:szCs w:val="24"/>
                        </w:rPr>
                        <w:t>Required Materials:</w:t>
                      </w:r>
                    </w:p>
                  </w:txbxContent>
                </v:textbox>
              </v:rect>
            </w:pict>
          </mc:Fallback>
        </mc:AlternateContent>
      </w:r>
    </w:p>
    <w:p w14:paraId="73C2227F" w14:textId="77777777" w:rsidR="00C715F4" w:rsidRDefault="00C715F4" w:rsidP="00C715F4">
      <w:pPr>
        <w:rPr>
          <w:sz w:val="24"/>
          <w:szCs w:val="24"/>
        </w:rPr>
      </w:pPr>
    </w:p>
    <w:p w14:paraId="79B26974" w14:textId="77777777" w:rsidR="00D41D48" w:rsidRPr="00B55B17" w:rsidRDefault="00D41D48" w:rsidP="00D41D48">
      <w:pPr>
        <w:numPr>
          <w:ilvl w:val="0"/>
          <w:numId w:val="1"/>
        </w:numPr>
        <w:contextualSpacing/>
        <w:rPr>
          <w:rFonts w:ascii="Calibri" w:eastAsia="Calibri" w:hAnsi="Calibri" w:cs="Times New Roman"/>
        </w:rPr>
      </w:pPr>
      <w:r>
        <w:rPr>
          <w:rFonts w:ascii="Calibri" w:eastAsia="Calibri" w:hAnsi="Calibri" w:cs="Times New Roman"/>
        </w:rPr>
        <w:t>One 3-inch binder</w:t>
      </w:r>
    </w:p>
    <w:p w14:paraId="4C848924" w14:textId="77777777" w:rsidR="00D41D48" w:rsidRPr="00B55B17" w:rsidRDefault="00D41D48" w:rsidP="00D41D48">
      <w:pPr>
        <w:numPr>
          <w:ilvl w:val="0"/>
          <w:numId w:val="1"/>
        </w:numPr>
        <w:contextualSpacing/>
        <w:rPr>
          <w:rFonts w:ascii="Calibri" w:eastAsia="Calibri" w:hAnsi="Calibri" w:cs="Times New Roman"/>
        </w:rPr>
      </w:pPr>
      <w:r w:rsidRPr="00B55B17">
        <w:rPr>
          <w:rFonts w:ascii="Calibri" w:eastAsia="Calibri" w:hAnsi="Calibri" w:cs="Times New Roman"/>
        </w:rPr>
        <w:t>Loose leaf paper</w:t>
      </w:r>
    </w:p>
    <w:p w14:paraId="138E099D" w14:textId="77777777" w:rsidR="00D41D48" w:rsidRPr="00B55B17" w:rsidRDefault="00D41D48" w:rsidP="00D41D48">
      <w:pPr>
        <w:numPr>
          <w:ilvl w:val="0"/>
          <w:numId w:val="1"/>
        </w:numPr>
        <w:contextualSpacing/>
        <w:rPr>
          <w:rFonts w:ascii="Calibri" w:eastAsia="Calibri" w:hAnsi="Calibri" w:cs="Times New Roman"/>
        </w:rPr>
      </w:pPr>
      <w:r w:rsidRPr="00B55B17">
        <w:rPr>
          <w:rFonts w:ascii="Calibri" w:eastAsia="Calibri" w:hAnsi="Calibri" w:cs="Times New Roman"/>
        </w:rPr>
        <w:t>One package (minimum) BLUE or BLACK pens</w:t>
      </w:r>
    </w:p>
    <w:p w14:paraId="4B139637" w14:textId="77777777" w:rsidR="00D41D48" w:rsidRDefault="00D41D48" w:rsidP="00D41D48">
      <w:pPr>
        <w:numPr>
          <w:ilvl w:val="0"/>
          <w:numId w:val="1"/>
        </w:numPr>
        <w:contextualSpacing/>
        <w:rPr>
          <w:rFonts w:ascii="Calibri" w:eastAsia="Calibri" w:hAnsi="Calibri" w:cs="Times New Roman"/>
        </w:rPr>
      </w:pPr>
      <w:r w:rsidRPr="00B55B17">
        <w:rPr>
          <w:rFonts w:ascii="Calibri" w:eastAsia="Calibri" w:hAnsi="Calibri" w:cs="Times New Roman"/>
        </w:rPr>
        <w:t>One package (minimum) #2 pencils</w:t>
      </w:r>
    </w:p>
    <w:p w14:paraId="49768F13" w14:textId="77777777" w:rsidR="00D41D48" w:rsidRPr="00B55B17" w:rsidRDefault="00D41D48" w:rsidP="00D41D48">
      <w:pPr>
        <w:numPr>
          <w:ilvl w:val="0"/>
          <w:numId w:val="1"/>
        </w:numPr>
        <w:contextualSpacing/>
        <w:rPr>
          <w:rFonts w:ascii="Calibri" w:eastAsia="Calibri" w:hAnsi="Calibri" w:cs="Times New Roman"/>
        </w:rPr>
      </w:pPr>
      <w:r>
        <w:rPr>
          <w:rFonts w:ascii="Calibri" w:eastAsia="Calibri" w:hAnsi="Calibri" w:cs="Times New Roman"/>
        </w:rPr>
        <w:t>Erasers</w:t>
      </w:r>
    </w:p>
    <w:p w14:paraId="2D78FE99" w14:textId="415571C7" w:rsidR="00D41D48" w:rsidRPr="007D1C4E" w:rsidRDefault="00D41D48" w:rsidP="007D1C4E">
      <w:pPr>
        <w:numPr>
          <w:ilvl w:val="0"/>
          <w:numId w:val="1"/>
        </w:numPr>
        <w:contextualSpacing/>
        <w:rPr>
          <w:rFonts w:ascii="Calibri" w:eastAsia="Calibri" w:hAnsi="Calibri" w:cs="Times New Roman"/>
        </w:rPr>
      </w:pPr>
      <w:r w:rsidRPr="00B55B17">
        <w:rPr>
          <w:rFonts w:ascii="Calibri" w:eastAsia="Calibri" w:hAnsi="Calibri" w:cs="Times New Roman"/>
        </w:rPr>
        <w:t>Calculator (scientific is ok</w:t>
      </w:r>
      <w:r>
        <w:rPr>
          <w:rFonts w:ascii="Calibri" w:eastAsia="Calibri" w:hAnsi="Calibri" w:cs="Times New Roman"/>
        </w:rPr>
        <w:t xml:space="preserve"> so long as it has sin, cos, and tan;</w:t>
      </w:r>
      <w:r w:rsidRPr="00B55B17">
        <w:rPr>
          <w:rFonts w:ascii="Calibri" w:eastAsia="Calibri" w:hAnsi="Calibri" w:cs="Times New Roman"/>
        </w:rPr>
        <w:t xml:space="preserve"> TI-84 Plus graphing calculator is recommended</w:t>
      </w:r>
      <w:r>
        <w:rPr>
          <w:rFonts w:ascii="Calibri" w:eastAsia="Calibri" w:hAnsi="Calibri" w:cs="Times New Roman"/>
        </w:rPr>
        <w:t xml:space="preserve"> but not required</w:t>
      </w:r>
      <w:r w:rsidRPr="00B55B17">
        <w:rPr>
          <w:rFonts w:ascii="Calibri" w:eastAsia="Calibri" w:hAnsi="Calibri" w:cs="Times New Roman"/>
        </w:rPr>
        <w:t>)</w:t>
      </w:r>
      <w:r>
        <w:rPr>
          <w:rFonts w:ascii="Calibri" w:eastAsia="Calibri" w:hAnsi="Calibri" w:cs="Times New Roman"/>
        </w:rPr>
        <w:t>. Mrs. Mettler has a class set of TI-84 Plus rechargeable graphing calculators, however, they do not leave the classroom.</w:t>
      </w:r>
    </w:p>
    <w:p w14:paraId="15CC0675" w14:textId="77777777" w:rsidR="00D41D48" w:rsidRPr="00B55B17" w:rsidRDefault="00D41D48" w:rsidP="00D41D48">
      <w:pPr>
        <w:numPr>
          <w:ilvl w:val="0"/>
          <w:numId w:val="1"/>
        </w:numPr>
        <w:contextualSpacing/>
        <w:rPr>
          <w:rFonts w:ascii="Calibri" w:eastAsia="Calibri" w:hAnsi="Calibri" w:cs="Times New Roman"/>
        </w:rPr>
      </w:pPr>
      <w:r w:rsidRPr="00B55B17">
        <w:rPr>
          <w:rFonts w:ascii="Calibri" w:eastAsia="Calibri" w:hAnsi="Calibri" w:cs="Times New Roman"/>
        </w:rPr>
        <w:t>One box of Kleenex</w:t>
      </w:r>
    </w:p>
    <w:p w14:paraId="4F2065EF" w14:textId="77777777" w:rsidR="00C715F4" w:rsidRDefault="00C715F4" w:rsidP="00C715F4">
      <w:pPr>
        <w:rPr>
          <w:sz w:val="24"/>
          <w:szCs w:val="24"/>
        </w:rPr>
      </w:pPr>
      <w:r>
        <w:rPr>
          <w:noProof/>
          <w:sz w:val="28"/>
          <w:szCs w:val="28"/>
        </w:rPr>
        <mc:AlternateContent>
          <mc:Choice Requires="wps">
            <w:drawing>
              <wp:anchor distT="0" distB="0" distL="114300" distR="114300" simplePos="0" relativeHeight="251663360" behindDoc="0" locked="0" layoutInCell="1" allowOverlap="1" wp14:anchorId="0EBFED41" wp14:editId="73FD8C1C">
                <wp:simplePos x="0" y="0"/>
                <wp:positionH relativeFrom="column">
                  <wp:posOffset>-3175</wp:posOffset>
                </wp:positionH>
                <wp:positionV relativeFrom="paragraph">
                  <wp:posOffset>135746</wp:posOffset>
                </wp:positionV>
                <wp:extent cx="6892290" cy="292735"/>
                <wp:effectExtent l="0" t="0" r="22860" b="12065"/>
                <wp:wrapNone/>
                <wp:docPr id="4" name="Rectangle 4"/>
                <wp:cNvGraphicFramePr/>
                <a:graphic xmlns:a="http://schemas.openxmlformats.org/drawingml/2006/main">
                  <a:graphicData uri="http://schemas.microsoft.com/office/word/2010/wordprocessingShape">
                    <wps:wsp>
                      <wps:cNvSpPr/>
                      <wps:spPr>
                        <a:xfrm>
                          <a:off x="0" y="0"/>
                          <a:ext cx="6892290" cy="292735"/>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14:paraId="20637A8E" w14:textId="77777777" w:rsidR="00C715F4" w:rsidRPr="00C715F4" w:rsidRDefault="00C715F4" w:rsidP="00C715F4">
                            <w:pPr>
                              <w:rPr>
                                <w:color w:val="000000" w:themeColor="text1"/>
                                <w:sz w:val="24"/>
                                <w:szCs w:val="24"/>
                              </w:rPr>
                            </w:pPr>
                            <w:r>
                              <w:rPr>
                                <w:color w:val="000000" w:themeColor="text1"/>
                                <w:sz w:val="24"/>
                                <w:szCs w:val="24"/>
                              </w:rPr>
                              <w:t>Assessment and Grading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ED41" id="Rectangle 4" o:spid="_x0000_s1028" style="position:absolute;margin-left:-.25pt;margin-top:10.7pt;width:542.7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" fillcolor="#d9d9d9" strokecolor="#385d8a" strokeweight="2pt">
                <v:textbox>
                  <w:txbxContent>
                    <w:p w14:paraId="20637A8E" w14:textId="77777777" w:rsidR="00C715F4" w:rsidRPr="00C715F4" w:rsidRDefault="00C715F4" w:rsidP="00C715F4">
                      <w:pPr>
                        <w:rPr>
                          <w:color w:val="000000" w:themeColor="text1"/>
                          <w:sz w:val="24"/>
                          <w:szCs w:val="24"/>
                        </w:rPr>
                      </w:pPr>
                      <w:r>
                        <w:rPr>
                          <w:color w:val="000000" w:themeColor="text1"/>
                          <w:sz w:val="24"/>
                          <w:szCs w:val="24"/>
                        </w:rPr>
                        <w:t>Assessment and Grading Policy:</w:t>
                      </w:r>
                    </w:p>
                  </w:txbxContent>
                </v:textbox>
              </v:rect>
            </w:pict>
          </mc:Fallback>
        </mc:AlternateContent>
      </w:r>
    </w:p>
    <w:p w14:paraId="236163B1" w14:textId="77777777" w:rsidR="00C715F4" w:rsidRDefault="00C715F4" w:rsidP="00C715F4">
      <w:pPr>
        <w:rPr>
          <w:sz w:val="24"/>
          <w:szCs w:val="24"/>
        </w:rPr>
      </w:pPr>
    </w:p>
    <w:p w14:paraId="6A3A496D" w14:textId="77777777" w:rsidR="00037584" w:rsidRPr="00C715F4" w:rsidRDefault="00037584" w:rsidP="00366C8C">
      <w:pPr>
        <w:jc w:val="center"/>
      </w:pPr>
      <w:r w:rsidRPr="00C715F4">
        <w:t>Report card grades will be determined as follows:</w:t>
      </w:r>
    </w:p>
    <w:p w14:paraId="591FC96A" w14:textId="77777777" w:rsidR="00037584" w:rsidRPr="00C715F4" w:rsidRDefault="00366C8C" w:rsidP="00366C8C">
      <w:pPr>
        <w:pStyle w:val="NoSpacing"/>
        <w:jc w:val="center"/>
      </w:pPr>
      <w:r>
        <w:t>Tests 50%</w:t>
      </w:r>
    </w:p>
    <w:p w14:paraId="337EDA26" w14:textId="77777777" w:rsidR="00366C8C" w:rsidRDefault="00366C8C" w:rsidP="00366C8C">
      <w:pPr>
        <w:pStyle w:val="NoSpacing"/>
        <w:jc w:val="center"/>
      </w:pPr>
      <w:r>
        <w:t>Quizzes 30%</w:t>
      </w:r>
    </w:p>
    <w:p w14:paraId="2483BA33" w14:textId="77777777" w:rsidR="00366C8C" w:rsidRDefault="00366C8C" w:rsidP="00366C8C">
      <w:pPr>
        <w:pStyle w:val="NoSpacing"/>
        <w:jc w:val="center"/>
      </w:pPr>
      <w:r>
        <w:t>Homework 20%</w:t>
      </w:r>
    </w:p>
    <w:p w14:paraId="6C8AFA8F" w14:textId="77777777" w:rsidR="00037584" w:rsidRPr="00C715F4" w:rsidRDefault="00366C8C" w:rsidP="00037584">
      <w:pPr>
        <w:pStyle w:val="NoSpacing"/>
      </w:pPr>
      <w:r>
        <w:tab/>
      </w:r>
      <w:r>
        <w:tab/>
      </w:r>
      <w:r>
        <w:tab/>
      </w:r>
      <w:r>
        <w:tab/>
      </w:r>
      <w:r w:rsidR="00037584">
        <w:tab/>
      </w:r>
      <w:r w:rsidR="00037584" w:rsidRPr="00C715F4">
        <w:tab/>
      </w:r>
    </w:p>
    <w:p w14:paraId="2ABB3D75" w14:textId="77777777" w:rsidR="00037584" w:rsidRDefault="00037584" w:rsidP="00037584">
      <w:pPr>
        <w:pStyle w:val="NoSpacing"/>
      </w:pPr>
    </w:p>
    <w:p w14:paraId="6C316E91" w14:textId="77777777" w:rsidR="00037584" w:rsidRDefault="00037584" w:rsidP="00037584">
      <w:pPr>
        <w:pStyle w:val="NoSpacing"/>
        <w:rPr>
          <w:b/>
          <w:u w:val="single"/>
        </w:rPr>
      </w:pPr>
      <w:r w:rsidRPr="00F862AD">
        <w:rPr>
          <w:b/>
          <w:u w:val="single"/>
        </w:rPr>
        <w:t>TESTS</w:t>
      </w:r>
      <w:r>
        <w:rPr>
          <w:b/>
          <w:u w:val="single"/>
        </w:rPr>
        <w:t xml:space="preserve"> AND QUIZZES</w:t>
      </w:r>
    </w:p>
    <w:p w14:paraId="3F6BB24D" w14:textId="77777777" w:rsidR="00037584" w:rsidRDefault="00037584" w:rsidP="00037584">
      <w:pPr>
        <w:pStyle w:val="NoSpacing"/>
      </w:pPr>
      <w:r>
        <w:t>A test will follow each unit we cover; you can expect approximately 9-10 unit tests over the course of the school year. Some marking periods may have more tests than others; all depends upon how long the unit is and how long we take to cover it. Most units will have a quiz sometime around the halfway point of the unit. Test and quizzes are always announced ahead of time (THERE ARE NO POP TESTS/QUIZZES), and usually have a review sheet assigned prior to it. Test/quiz correctio</w:t>
      </w:r>
      <w:r w:rsidR="00D41D48">
        <w:t>ns are usually allowed at the teacher’s discretion</w:t>
      </w:r>
      <w:r>
        <w:t xml:space="preserve">. </w:t>
      </w:r>
      <w:r w:rsidRPr="00C715F4">
        <w:t>These corrections woul</w:t>
      </w:r>
      <w:r>
        <w:t xml:space="preserve">d follow the same format as </w:t>
      </w:r>
      <w:r w:rsidRPr="00C715F4">
        <w:t>homework corrections</w:t>
      </w:r>
      <w:r>
        <w:t xml:space="preserve"> (see HOMEWORK section)</w:t>
      </w:r>
      <w:r w:rsidRPr="00C715F4">
        <w:t xml:space="preserve">. When test corrections are done properly, you will have the opportunity to earn back up to half the points lost on the test, increasing your test grade. </w:t>
      </w:r>
      <w:r>
        <w:t xml:space="preserve">Test and quiz corrections are a </w:t>
      </w:r>
      <w:r>
        <w:rPr>
          <w:b/>
          <w:i/>
        </w:rPr>
        <w:t>PRIVILEGE</w:t>
      </w:r>
      <w:r>
        <w:t xml:space="preserve">, not a right, and this privilege may </w:t>
      </w:r>
      <w:r w:rsidR="00D41D48">
        <w:t>be revoked if circumstances arise</w:t>
      </w:r>
      <w:r>
        <w:t xml:space="preserve">. </w:t>
      </w:r>
    </w:p>
    <w:p w14:paraId="21A4171B" w14:textId="77777777" w:rsidR="00037584" w:rsidRDefault="00037584" w:rsidP="00037584">
      <w:pPr>
        <w:pStyle w:val="NoSpacing"/>
        <w:rPr>
          <w:b/>
          <w:u w:val="single"/>
        </w:rPr>
      </w:pPr>
    </w:p>
    <w:p w14:paraId="2F172633" w14:textId="77777777" w:rsidR="00037584" w:rsidRPr="00F862AD" w:rsidRDefault="00037584" w:rsidP="00037584">
      <w:pPr>
        <w:pStyle w:val="NoSpacing"/>
        <w:rPr>
          <w:b/>
          <w:u w:val="single"/>
        </w:rPr>
      </w:pPr>
      <w:r>
        <w:rPr>
          <w:b/>
          <w:u w:val="single"/>
        </w:rPr>
        <w:t>HOMEWORK</w:t>
      </w:r>
    </w:p>
    <w:p w14:paraId="26213FA1" w14:textId="77777777" w:rsidR="00037584" w:rsidRDefault="00037584" w:rsidP="00037584">
      <w:pPr>
        <w:pStyle w:val="NoSpacing"/>
      </w:pPr>
      <w:r w:rsidRPr="00C715F4">
        <w:t xml:space="preserve">You should expect a homework assignment nearly every day, and this homework will be handed in. Most assignments will be checked and </w:t>
      </w:r>
      <w:r w:rsidRPr="00C715F4">
        <w:rPr>
          <w:b/>
          <w:i/>
        </w:rPr>
        <w:t>returned for corrections</w:t>
      </w:r>
      <w:r w:rsidRPr="00C715F4">
        <w:t>. A homework receiving full credit will receive 10 points</w:t>
      </w:r>
      <w:r>
        <w:t xml:space="preserve"> (you will see +10 at the top once returned to you)</w:t>
      </w:r>
      <w:r w:rsidRPr="00C715F4">
        <w:t xml:space="preserve">. Homework in need of corrections </w:t>
      </w:r>
      <w:r w:rsidR="00D41D48">
        <w:t xml:space="preserve">will receive </w:t>
      </w:r>
      <w:r w:rsidRPr="00C715F4">
        <w:t>7 points</w:t>
      </w:r>
      <w:r w:rsidR="00D41D48">
        <w:t xml:space="preserve"> (</w:t>
      </w:r>
      <w:r>
        <w:rPr>
          <w:rFonts w:cstheme="minorHAnsi"/>
        </w:rPr>
        <w:t xml:space="preserve">7©) </w:t>
      </w:r>
      <w:r w:rsidRPr="00C715F4">
        <w:t xml:space="preserve">with the opportunity to achieve full credit upon successfully completing corrections. The proper format for corrections will be illustrated for you during class and must be followed for corrections to be accepted. It is </w:t>
      </w:r>
      <w:r w:rsidRPr="00C715F4">
        <w:rPr>
          <w:b/>
          <w:i/>
        </w:rPr>
        <w:t>your responsibility</w:t>
      </w:r>
      <w:r w:rsidRPr="00C715F4">
        <w:t xml:space="preserve"> to keep track of your homework corrections. I will not be constantly reminding you to get your corrections done and turned in.</w:t>
      </w:r>
      <w:r>
        <w:t xml:space="preserve"> When corrections are warranted, you will see the </w:t>
      </w:r>
      <w:r>
        <w:rPr>
          <w:rFonts w:cstheme="minorHAnsi"/>
        </w:rPr>
        <w:t>© next to your points, and a due date in the upper right corner. Final corrections are due by that date.</w:t>
      </w:r>
      <w:r>
        <w:t xml:space="preserve"> </w:t>
      </w:r>
      <w:r w:rsidRPr="00375CCD">
        <w:rPr>
          <w:b/>
        </w:rPr>
        <w:t>No corrections will be acc</w:t>
      </w:r>
      <w:r>
        <w:rPr>
          <w:b/>
        </w:rPr>
        <w:t xml:space="preserve">epted AFTER that date. </w:t>
      </w:r>
      <w:r>
        <w:t xml:space="preserve"> </w:t>
      </w:r>
    </w:p>
    <w:p w14:paraId="6492D9CE" w14:textId="77777777" w:rsidR="00D41D48" w:rsidRDefault="00D41D48" w:rsidP="00037584">
      <w:pPr>
        <w:pStyle w:val="NoSpacing"/>
      </w:pPr>
    </w:p>
    <w:p w14:paraId="70BA9743" w14:textId="77777777" w:rsidR="00037584" w:rsidRPr="00F862AD" w:rsidRDefault="00037584" w:rsidP="00037584">
      <w:pPr>
        <w:pStyle w:val="NoSpacing"/>
        <w:rPr>
          <w:b/>
          <w:u w:val="single"/>
        </w:rPr>
      </w:pPr>
      <w:r>
        <w:rPr>
          <w:rFonts w:eastAsiaTheme="minorEastAsia"/>
          <w:b/>
          <w:u w:val="single"/>
        </w:rPr>
        <w:t>FINAL GRADE</w:t>
      </w:r>
    </w:p>
    <w:p w14:paraId="4149E6F7" w14:textId="53CED868" w:rsidR="00037584" w:rsidRDefault="00037584" w:rsidP="00037584">
      <w:pPr>
        <w:pStyle w:val="NoSpacing"/>
      </w:pPr>
      <w:r>
        <w:t xml:space="preserve">The </w:t>
      </w:r>
      <w:r w:rsidR="001C0E44">
        <w:t>Common Core Regents E</w:t>
      </w:r>
      <w:r w:rsidRPr="00C715F4">
        <w:t xml:space="preserve">xam in June will count toward </w:t>
      </w:r>
      <w:r w:rsidRPr="00C715F4">
        <w:rPr>
          <w:b/>
        </w:rPr>
        <w:t>20% (one-fifth)</w:t>
      </w:r>
      <w:r w:rsidRPr="00C715F4">
        <w:t xml:space="preserve"> of your final grade. Each of the four marking period grades also counts toward </w:t>
      </w:r>
      <w:r w:rsidRPr="00C715F4">
        <w:rPr>
          <w:b/>
        </w:rPr>
        <w:t xml:space="preserve">20% (one-fifth) </w:t>
      </w:r>
      <w:r w:rsidRPr="00C715F4">
        <w:t xml:space="preserve">of your final grade. </w:t>
      </w:r>
      <w:r w:rsidR="007D1C4E">
        <w:t>(THIS IS TENTATIVE)</w:t>
      </w:r>
    </w:p>
    <w:p w14:paraId="4B2E74DC" w14:textId="77777777" w:rsidR="00C715F4" w:rsidRDefault="00C715F4" w:rsidP="00C715F4">
      <w:pPr>
        <w:pStyle w:val="NoSpacing"/>
        <w:rPr>
          <w:sz w:val="24"/>
          <w:szCs w:val="24"/>
        </w:rPr>
      </w:pPr>
      <w:r>
        <w:rPr>
          <w:noProof/>
          <w:sz w:val="28"/>
          <w:szCs w:val="28"/>
        </w:rPr>
        <mc:AlternateContent>
          <mc:Choice Requires="wps">
            <w:drawing>
              <wp:anchor distT="0" distB="0" distL="114300" distR="114300" simplePos="0" relativeHeight="251665408" behindDoc="0" locked="0" layoutInCell="1" allowOverlap="1" wp14:anchorId="6A116CB7" wp14:editId="39849C05">
                <wp:simplePos x="0" y="0"/>
                <wp:positionH relativeFrom="column">
                  <wp:posOffset>10160</wp:posOffset>
                </wp:positionH>
                <wp:positionV relativeFrom="paragraph">
                  <wp:posOffset>105410</wp:posOffset>
                </wp:positionV>
                <wp:extent cx="6892290" cy="292735"/>
                <wp:effectExtent l="0" t="0" r="22860" b="12065"/>
                <wp:wrapNone/>
                <wp:docPr id="5" name="Rectangle 5"/>
                <wp:cNvGraphicFramePr/>
                <a:graphic xmlns:a="http://schemas.openxmlformats.org/drawingml/2006/main">
                  <a:graphicData uri="http://schemas.microsoft.com/office/word/2010/wordprocessingShape">
                    <wps:wsp>
                      <wps:cNvSpPr/>
                      <wps:spPr>
                        <a:xfrm>
                          <a:off x="0" y="0"/>
                          <a:ext cx="6892290" cy="292735"/>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14:paraId="2C6C3E99" w14:textId="77777777" w:rsidR="00C715F4" w:rsidRPr="00C715F4" w:rsidRDefault="00C715F4" w:rsidP="00C715F4">
                            <w:pPr>
                              <w:rPr>
                                <w:color w:val="000000" w:themeColor="text1"/>
                                <w:sz w:val="24"/>
                                <w:szCs w:val="24"/>
                              </w:rPr>
                            </w:pPr>
                            <w:r>
                              <w:rPr>
                                <w:color w:val="000000" w:themeColor="text1"/>
                                <w:sz w:val="24"/>
                                <w:szCs w:val="24"/>
                              </w:rPr>
                              <w:t>Classroom Procedures/Expectations: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16CB7" id="Rectangle 5" o:spid="_x0000_s1029" style="position:absolute;margin-left:.8pt;margin-top:8.3pt;width:542.7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" fillcolor="#d9d9d9" strokecolor="#385d8a" strokeweight="2pt">
                <v:textbox>
                  <w:txbxContent>
                    <w:p w14:paraId="2C6C3E99" w14:textId="77777777" w:rsidR="00C715F4" w:rsidRPr="00C715F4" w:rsidRDefault="00C715F4" w:rsidP="00C715F4">
                      <w:pPr>
                        <w:rPr>
                          <w:color w:val="000000" w:themeColor="text1"/>
                          <w:sz w:val="24"/>
                          <w:szCs w:val="24"/>
                        </w:rPr>
                      </w:pPr>
                      <w:r>
                        <w:rPr>
                          <w:color w:val="000000" w:themeColor="text1"/>
                          <w:sz w:val="24"/>
                          <w:szCs w:val="24"/>
                        </w:rPr>
                        <w:t>Classroom Procedures/Expectations:</w:t>
                      </w:r>
                    </w:p>
                  </w:txbxContent>
                </v:textbox>
              </v:rect>
            </w:pict>
          </mc:Fallback>
        </mc:AlternateContent>
      </w:r>
    </w:p>
    <w:p w14:paraId="4FAA30A6" w14:textId="77777777" w:rsidR="00C715F4" w:rsidRDefault="00C715F4" w:rsidP="00C715F4">
      <w:pPr>
        <w:pStyle w:val="NoSpacing"/>
        <w:rPr>
          <w:sz w:val="24"/>
          <w:szCs w:val="24"/>
        </w:rPr>
      </w:pPr>
    </w:p>
    <w:p w14:paraId="4F192B91" w14:textId="77777777" w:rsidR="00C715F4" w:rsidRDefault="00C715F4" w:rsidP="00C715F4">
      <w:pPr>
        <w:pStyle w:val="NoSpacing"/>
      </w:pPr>
    </w:p>
    <w:p w14:paraId="13A93CA9" w14:textId="77777777" w:rsidR="00C715F4" w:rsidRDefault="00C715F4" w:rsidP="00C715F4">
      <w:pPr>
        <w:pStyle w:val="NoSpacing"/>
        <w:rPr>
          <w:b/>
        </w:rPr>
      </w:pPr>
      <w:r>
        <w:rPr>
          <w:b/>
        </w:rPr>
        <w:t>Entering Class:</w:t>
      </w:r>
    </w:p>
    <w:p w14:paraId="5E88D0D8" w14:textId="77777777" w:rsidR="00DA2331" w:rsidRPr="00DA2331" w:rsidRDefault="00D41D48" w:rsidP="00DA2331">
      <w:pPr>
        <w:pStyle w:val="NoSpacing"/>
        <w:numPr>
          <w:ilvl w:val="0"/>
          <w:numId w:val="3"/>
        </w:numPr>
      </w:pPr>
      <w:r>
        <w:t xml:space="preserve">Have your </w:t>
      </w:r>
      <w:r w:rsidR="00DA2331">
        <w:t xml:space="preserve">binder/notebook, homework, paper, pens/pencils WITH YOU. </w:t>
      </w:r>
    </w:p>
    <w:p w14:paraId="41C0EA2D" w14:textId="77777777" w:rsidR="00046530" w:rsidRPr="00366C8C" w:rsidRDefault="00366C8C" w:rsidP="00C715F4">
      <w:pPr>
        <w:pStyle w:val="NoSpacing"/>
        <w:numPr>
          <w:ilvl w:val="0"/>
          <w:numId w:val="3"/>
        </w:numPr>
        <w:rPr>
          <w:b/>
        </w:rPr>
      </w:pPr>
      <w:r w:rsidRPr="00366C8C">
        <w:rPr>
          <w:b/>
        </w:rPr>
        <w:t>PUT YOUR PHONE AWAY</w:t>
      </w:r>
    </w:p>
    <w:p w14:paraId="20E495EB" w14:textId="77777777" w:rsidR="00C715F4" w:rsidRDefault="00C715F4" w:rsidP="00C715F4">
      <w:pPr>
        <w:pStyle w:val="NoSpacing"/>
        <w:numPr>
          <w:ilvl w:val="0"/>
          <w:numId w:val="3"/>
        </w:numPr>
      </w:pPr>
      <w:r>
        <w:t>If you need to</w:t>
      </w:r>
      <w:r w:rsidR="00046530">
        <w:t xml:space="preserve"> sharpen your pencil, do it prior to the start of class. </w:t>
      </w:r>
    </w:p>
    <w:p w14:paraId="7C581C7A" w14:textId="7EE028AC" w:rsidR="00C715F4" w:rsidRDefault="00C715F4" w:rsidP="00C715F4">
      <w:pPr>
        <w:pStyle w:val="NoSpacing"/>
        <w:numPr>
          <w:ilvl w:val="0"/>
          <w:numId w:val="3"/>
        </w:numPr>
      </w:pPr>
      <w:r>
        <w:t>If you need a calculator</w:t>
      </w:r>
      <w:r w:rsidR="007D1C4E">
        <w:t xml:space="preserve"> or laptop</w:t>
      </w:r>
      <w:r>
        <w:t xml:space="preserve">, either get your </w:t>
      </w:r>
      <w:r w:rsidR="007D1C4E">
        <w:t>device</w:t>
      </w:r>
      <w:r>
        <w:t xml:space="preserve"> out or use the assigned classroom </w:t>
      </w:r>
      <w:r w:rsidR="007D1C4E">
        <w:t>device</w:t>
      </w:r>
      <w:r>
        <w:t>.</w:t>
      </w:r>
    </w:p>
    <w:p w14:paraId="5B4978CB" w14:textId="77777777" w:rsidR="00C715F4" w:rsidRDefault="00C715F4" w:rsidP="00C715F4">
      <w:pPr>
        <w:pStyle w:val="NoSpacing"/>
        <w:numPr>
          <w:ilvl w:val="0"/>
          <w:numId w:val="3"/>
        </w:numPr>
      </w:pPr>
      <w:r>
        <w:t xml:space="preserve">Go to YOUR assigned seat. </w:t>
      </w:r>
    </w:p>
    <w:p w14:paraId="2CABE2FB" w14:textId="77777777" w:rsidR="00C715F4" w:rsidRDefault="00C715F4" w:rsidP="00C715F4">
      <w:pPr>
        <w:pStyle w:val="NoSpacing"/>
        <w:numPr>
          <w:ilvl w:val="0"/>
          <w:numId w:val="3"/>
        </w:numPr>
      </w:pPr>
      <w:r>
        <w:t>Get your homework out while I take attendance.</w:t>
      </w:r>
    </w:p>
    <w:p w14:paraId="592F8BDA" w14:textId="77777777" w:rsidR="00C715F4" w:rsidRDefault="00C715F4" w:rsidP="00C715F4">
      <w:pPr>
        <w:pStyle w:val="NoSpacing"/>
        <w:numPr>
          <w:ilvl w:val="0"/>
          <w:numId w:val="3"/>
        </w:numPr>
      </w:pPr>
      <w:r>
        <w:t>Await further instructions.</w:t>
      </w:r>
    </w:p>
    <w:p w14:paraId="10150DC7" w14:textId="77777777" w:rsidR="00C715F4" w:rsidRDefault="00C715F4" w:rsidP="00C715F4">
      <w:pPr>
        <w:pStyle w:val="NoSpacing"/>
      </w:pPr>
    </w:p>
    <w:p w14:paraId="12BE4E22" w14:textId="77777777" w:rsidR="00C715F4" w:rsidRDefault="00C715F4" w:rsidP="00C715F4">
      <w:pPr>
        <w:pStyle w:val="NoSpacing"/>
        <w:rPr>
          <w:b/>
        </w:rPr>
      </w:pPr>
      <w:r>
        <w:rPr>
          <w:b/>
        </w:rPr>
        <w:t>Exiting Class:</w:t>
      </w:r>
    </w:p>
    <w:p w14:paraId="29C822BA" w14:textId="77777777" w:rsidR="00C715F4" w:rsidRDefault="00C715F4" w:rsidP="00C715F4">
      <w:pPr>
        <w:pStyle w:val="NoSpacing"/>
        <w:numPr>
          <w:ilvl w:val="0"/>
          <w:numId w:val="4"/>
        </w:numPr>
      </w:pPr>
      <w:r>
        <w:t xml:space="preserve">Remain seated until the bell rings. </w:t>
      </w:r>
    </w:p>
    <w:p w14:paraId="7DE91222" w14:textId="77777777" w:rsidR="00C715F4" w:rsidRDefault="00C715F4" w:rsidP="00C715F4">
      <w:pPr>
        <w:pStyle w:val="NoSpacing"/>
        <w:numPr>
          <w:ilvl w:val="0"/>
          <w:numId w:val="4"/>
        </w:numPr>
      </w:pPr>
      <w:r>
        <w:t>DO NOT LINE UP AT THE DOOR.</w:t>
      </w:r>
    </w:p>
    <w:p w14:paraId="71699703" w14:textId="17AF5E7C" w:rsidR="00C715F4" w:rsidRDefault="00C715F4" w:rsidP="00C715F4">
      <w:pPr>
        <w:pStyle w:val="NoSpacing"/>
        <w:numPr>
          <w:ilvl w:val="0"/>
          <w:numId w:val="4"/>
        </w:numPr>
      </w:pPr>
      <w:r>
        <w:t xml:space="preserve">Return your </w:t>
      </w:r>
      <w:r w:rsidR="007D1C4E">
        <w:t>device</w:t>
      </w:r>
      <w:r>
        <w:t xml:space="preserve"> if you borrowed one</w:t>
      </w:r>
      <w:r w:rsidR="007D1C4E">
        <w:t xml:space="preserve"> and PLUG IT IN</w:t>
      </w:r>
      <w:bookmarkStart w:id="0" w:name="_GoBack"/>
      <w:bookmarkEnd w:id="0"/>
      <w:r>
        <w:t>.</w:t>
      </w:r>
    </w:p>
    <w:p w14:paraId="7AD3473F" w14:textId="77777777" w:rsidR="00C715F4" w:rsidRDefault="00046530" w:rsidP="00C715F4">
      <w:pPr>
        <w:pStyle w:val="NoSpacing"/>
        <w:numPr>
          <w:ilvl w:val="0"/>
          <w:numId w:val="4"/>
        </w:numPr>
      </w:pPr>
      <w:r>
        <w:t>Take everything with you, including your phone.</w:t>
      </w:r>
    </w:p>
    <w:p w14:paraId="16613127" w14:textId="77777777" w:rsidR="00C715F4" w:rsidRDefault="00C715F4" w:rsidP="00C715F4">
      <w:pPr>
        <w:pStyle w:val="NoSpacing"/>
        <w:numPr>
          <w:ilvl w:val="0"/>
          <w:numId w:val="4"/>
        </w:numPr>
      </w:pPr>
      <w:r>
        <w:t xml:space="preserve">Do not leave garbage at your seat. </w:t>
      </w:r>
    </w:p>
    <w:p w14:paraId="29A762FC" w14:textId="77777777" w:rsidR="00C715F4" w:rsidRDefault="00C715F4" w:rsidP="00C715F4">
      <w:pPr>
        <w:pStyle w:val="NoSpacing"/>
      </w:pPr>
    </w:p>
    <w:p w14:paraId="158D31C5" w14:textId="77777777" w:rsidR="00C715F4" w:rsidRPr="00C715F4" w:rsidRDefault="00C715F4" w:rsidP="00C715F4">
      <w:pPr>
        <w:pStyle w:val="NoSpacing"/>
      </w:pPr>
      <w:r>
        <w:rPr>
          <w:noProof/>
          <w:sz w:val="28"/>
          <w:szCs w:val="28"/>
        </w:rPr>
        <mc:AlternateContent>
          <mc:Choice Requires="wps">
            <w:drawing>
              <wp:anchor distT="0" distB="0" distL="114300" distR="114300" simplePos="0" relativeHeight="251667456" behindDoc="0" locked="0" layoutInCell="1" allowOverlap="1" wp14:anchorId="3169BBCF" wp14:editId="4056B024">
                <wp:simplePos x="0" y="0"/>
                <wp:positionH relativeFrom="column">
                  <wp:posOffset>11202</wp:posOffset>
                </wp:positionH>
                <wp:positionV relativeFrom="paragraph">
                  <wp:posOffset>59103</wp:posOffset>
                </wp:positionV>
                <wp:extent cx="6892290" cy="292735"/>
                <wp:effectExtent l="0" t="0" r="22860" b="12065"/>
                <wp:wrapNone/>
                <wp:docPr id="6" name="Rectangle 6"/>
                <wp:cNvGraphicFramePr/>
                <a:graphic xmlns:a="http://schemas.openxmlformats.org/drawingml/2006/main">
                  <a:graphicData uri="http://schemas.microsoft.com/office/word/2010/wordprocessingShape">
                    <wps:wsp>
                      <wps:cNvSpPr/>
                      <wps:spPr>
                        <a:xfrm>
                          <a:off x="0" y="0"/>
                          <a:ext cx="6892290" cy="292735"/>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14:paraId="68722953" w14:textId="77777777" w:rsidR="00C715F4" w:rsidRPr="00C715F4" w:rsidRDefault="00C715F4" w:rsidP="00C715F4">
                            <w:pPr>
                              <w:rPr>
                                <w:color w:val="000000" w:themeColor="text1"/>
                                <w:sz w:val="24"/>
                                <w:szCs w:val="24"/>
                              </w:rPr>
                            </w:pPr>
                            <w:r>
                              <w:rPr>
                                <w:color w:val="000000" w:themeColor="text1"/>
                                <w:sz w:val="24"/>
                                <w:szCs w:val="24"/>
                              </w:rPr>
                              <w:t>Absences &amp; Make-up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BBCF" id="Rectangle 6" o:spid="_x0000_s1030" style="position:absolute;margin-left:.9pt;margin-top:4.65pt;width:542.7pt;height:2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" fillcolor="#d9d9d9" strokecolor="#385d8a" strokeweight="2pt">
                <v:textbox>
                  <w:txbxContent>
                    <w:p w14:paraId="68722953" w14:textId="77777777" w:rsidR="00C715F4" w:rsidRPr="00C715F4" w:rsidRDefault="00C715F4" w:rsidP="00C715F4">
                      <w:pPr>
                        <w:rPr>
                          <w:color w:val="000000" w:themeColor="text1"/>
                          <w:sz w:val="24"/>
                          <w:szCs w:val="24"/>
                        </w:rPr>
                      </w:pPr>
                      <w:r>
                        <w:rPr>
                          <w:color w:val="000000" w:themeColor="text1"/>
                          <w:sz w:val="24"/>
                          <w:szCs w:val="24"/>
                        </w:rPr>
                        <w:t>Absences &amp; Make-up Work:</w:t>
                      </w:r>
                    </w:p>
                  </w:txbxContent>
                </v:textbox>
              </v:rect>
            </w:pict>
          </mc:Fallback>
        </mc:AlternateContent>
      </w:r>
    </w:p>
    <w:p w14:paraId="7EA842EB" w14:textId="77777777" w:rsidR="00C715F4" w:rsidRDefault="00C715F4" w:rsidP="00C715F4">
      <w:pPr>
        <w:pStyle w:val="NoSpacing"/>
      </w:pPr>
    </w:p>
    <w:p w14:paraId="181C358C" w14:textId="77777777" w:rsidR="00C715F4" w:rsidRDefault="00C715F4" w:rsidP="00C715F4">
      <w:pPr>
        <w:pStyle w:val="NoSpacing"/>
      </w:pPr>
    </w:p>
    <w:p w14:paraId="0D3EFF39" w14:textId="77777777" w:rsidR="00C715F4" w:rsidRDefault="00C715F4" w:rsidP="00C715F4">
      <w:pPr>
        <w:pStyle w:val="NoSpacing"/>
      </w:pPr>
      <w:r>
        <w:t xml:space="preserve">Obtaining any missed homework/classwork/notes due to an absence is </w:t>
      </w:r>
      <w:r>
        <w:rPr>
          <w:b/>
          <w:i/>
        </w:rPr>
        <w:t>your responsibility</w:t>
      </w:r>
      <w:r w:rsidR="00733385">
        <w:t>, and any work missed must be turned in ASAP</w:t>
      </w:r>
      <w:r>
        <w:t>. If you are absent on the day a homework assignment was due</w:t>
      </w:r>
      <w:r w:rsidR="00733385">
        <w:t xml:space="preserve">, it must be turned in ASAP. </w:t>
      </w:r>
    </w:p>
    <w:p w14:paraId="44D1EC7F" w14:textId="77777777" w:rsidR="00DA2331" w:rsidRDefault="00DA2331" w:rsidP="00C715F4">
      <w:pPr>
        <w:pStyle w:val="NoSpacing"/>
      </w:pPr>
    </w:p>
    <w:p w14:paraId="446AA638" w14:textId="77777777" w:rsidR="00C715F4" w:rsidRDefault="00C715F4" w:rsidP="00C715F4">
      <w:pPr>
        <w:pStyle w:val="NoSpacing"/>
      </w:pPr>
      <w:r>
        <w:rPr>
          <w:noProof/>
          <w:sz w:val="28"/>
          <w:szCs w:val="28"/>
        </w:rPr>
        <mc:AlternateContent>
          <mc:Choice Requires="wps">
            <w:drawing>
              <wp:anchor distT="0" distB="0" distL="114300" distR="114300" simplePos="0" relativeHeight="251669504" behindDoc="0" locked="0" layoutInCell="1" allowOverlap="1" wp14:anchorId="3169BBCF" wp14:editId="4056B024">
                <wp:simplePos x="0" y="0"/>
                <wp:positionH relativeFrom="column">
                  <wp:posOffset>11202</wp:posOffset>
                </wp:positionH>
                <wp:positionV relativeFrom="paragraph">
                  <wp:posOffset>12616</wp:posOffset>
                </wp:positionV>
                <wp:extent cx="6892290" cy="292735"/>
                <wp:effectExtent l="0" t="0" r="22860" b="12065"/>
                <wp:wrapNone/>
                <wp:docPr id="7" name="Rectangle 7"/>
                <wp:cNvGraphicFramePr/>
                <a:graphic xmlns:a="http://schemas.openxmlformats.org/drawingml/2006/main">
                  <a:graphicData uri="http://schemas.microsoft.com/office/word/2010/wordprocessingShape">
                    <wps:wsp>
                      <wps:cNvSpPr/>
                      <wps:spPr>
                        <a:xfrm>
                          <a:off x="0" y="0"/>
                          <a:ext cx="6892290" cy="292735"/>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14:paraId="4F8617C9" w14:textId="77777777" w:rsidR="00C715F4" w:rsidRPr="00C715F4" w:rsidRDefault="00C715F4" w:rsidP="00C715F4">
                            <w:pPr>
                              <w:rPr>
                                <w:color w:val="000000" w:themeColor="text1"/>
                                <w:sz w:val="24"/>
                                <w:szCs w:val="24"/>
                              </w:rPr>
                            </w:pPr>
                            <w:r>
                              <w:rPr>
                                <w:color w:val="000000" w:themeColor="text1"/>
                                <w:sz w:val="24"/>
                                <w:szCs w:val="24"/>
                              </w:rPr>
                              <w:t>Classroom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BBCF" id="Rectangle 7" o:spid="_x0000_s1031" style="position:absolute;margin-left:.9pt;margin-top:1pt;width:542.7pt;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" fillcolor="#d9d9d9" strokecolor="#385d8a" strokeweight="2pt">
                <v:textbox>
                  <w:txbxContent>
                    <w:p w14:paraId="4F8617C9" w14:textId="77777777" w:rsidR="00C715F4" w:rsidRPr="00C715F4" w:rsidRDefault="00C715F4" w:rsidP="00C715F4">
                      <w:pPr>
                        <w:rPr>
                          <w:color w:val="000000" w:themeColor="text1"/>
                          <w:sz w:val="24"/>
                          <w:szCs w:val="24"/>
                        </w:rPr>
                      </w:pPr>
                      <w:r>
                        <w:rPr>
                          <w:color w:val="000000" w:themeColor="text1"/>
                          <w:sz w:val="24"/>
                          <w:szCs w:val="24"/>
                        </w:rPr>
                        <w:t>Classroom Rules:</w:t>
                      </w:r>
                    </w:p>
                  </w:txbxContent>
                </v:textbox>
              </v:rect>
            </w:pict>
          </mc:Fallback>
        </mc:AlternateContent>
      </w:r>
    </w:p>
    <w:p w14:paraId="664B6863" w14:textId="77777777" w:rsidR="00C715F4" w:rsidRDefault="00C715F4" w:rsidP="00C715F4"/>
    <w:p w14:paraId="75F08D28" w14:textId="77777777" w:rsidR="00C715F4" w:rsidRDefault="00C715F4" w:rsidP="00C715F4">
      <w:pPr>
        <w:pStyle w:val="NoSpacing"/>
        <w:numPr>
          <w:ilvl w:val="0"/>
          <w:numId w:val="5"/>
        </w:numPr>
      </w:pPr>
      <w:r>
        <w:rPr>
          <w:b/>
        </w:rPr>
        <w:t xml:space="preserve">RESPECT:  </w:t>
      </w:r>
      <w:r>
        <w:t>Treat EVERYONE just as you would want to be treated. This includes other students, teachers, substitute teachers, administrators, and any other guests to the classroom.</w:t>
      </w:r>
    </w:p>
    <w:p w14:paraId="286426A7" w14:textId="77777777" w:rsidR="00C715F4" w:rsidRDefault="00C715F4" w:rsidP="00C715F4">
      <w:pPr>
        <w:pStyle w:val="NoSpacing"/>
        <w:numPr>
          <w:ilvl w:val="0"/>
          <w:numId w:val="5"/>
        </w:numPr>
      </w:pPr>
      <w:r>
        <w:rPr>
          <w:b/>
        </w:rPr>
        <w:t xml:space="preserve">BE ON TIME:  </w:t>
      </w:r>
      <w:r>
        <w:t>If the door is closed upon your arrival, then you are late to class. Three times late with a pass means that you will be written up on a disciplinary referral. THIS IS A SCHOOL POLICY.</w:t>
      </w:r>
    </w:p>
    <w:p w14:paraId="252B9688" w14:textId="77777777" w:rsidR="00C715F4" w:rsidRDefault="00C715F4" w:rsidP="00C715F4">
      <w:pPr>
        <w:pStyle w:val="NoSpacing"/>
        <w:numPr>
          <w:ilvl w:val="0"/>
          <w:numId w:val="5"/>
        </w:numPr>
      </w:pPr>
      <w:r>
        <w:rPr>
          <w:b/>
        </w:rPr>
        <w:t>CELL PHONES:</w:t>
      </w:r>
      <w:r>
        <w:t xml:space="preserve">  The school’s cell phone policy is followed in this classroom. Also, any electronic music devices and earphones should be OFF and PUT AWAY for the duration of class. </w:t>
      </w:r>
    </w:p>
    <w:p w14:paraId="143AAC49" w14:textId="77777777" w:rsidR="00C715F4" w:rsidRDefault="00C715F4" w:rsidP="00C715F4">
      <w:pPr>
        <w:pStyle w:val="NoSpacing"/>
        <w:numPr>
          <w:ilvl w:val="0"/>
          <w:numId w:val="5"/>
        </w:numPr>
      </w:pPr>
      <w:r>
        <w:rPr>
          <w:b/>
        </w:rPr>
        <w:t>HANDS OFF:</w:t>
      </w:r>
      <w:r>
        <w:t xml:space="preserve">  Please ask before touching or borrowing things that do not belong to you.</w:t>
      </w:r>
    </w:p>
    <w:p w14:paraId="29F02DEF" w14:textId="77777777" w:rsidR="00037584" w:rsidRPr="00D41D48" w:rsidRDefault="00C715F4" w:rsidP="00753C4C">
      <w:pPr>
        <w:pStyle w:val="NoSpacing"/>
        <w:numPr>
          <w:ilvl w:val="0"/>
          <w:numId w:val="5"/>
        </w:numPr>
        <w:rPr>
          <w:b/>
        </w:rPr>
      </w:pPr>
      <w:r w:rsidRPr="00D41D48">
        <w:rPr>
          <w:b/>
        </w:rPr>
        <w:t>BEHAVE:</w:t>
      </w:r>
      <w:r>
        <w:t xml:space="preserve">  Don’t get on anyone else’s nerves. </w:t>
      </w:r>
      <w:r>
        <w:sym w:font="Wingdings" w:char="F04A"/>
      </w:r>
    </w:p>
    <w:p w14:paraId="7E1EF340" w14:textId="77777777" w:rsidR="00037584" w:rsidRDefault="00037584" w:rsidP="00037584">
      <w:r>
        <w:rPr>
          <w:noProof/>
          <w:sz w:val="28"/>
          <w:szCs w:val="28"/>
        </w:rPr>
        <mc:AlternateContent>
          <mc:Choice Requires="wps">
            <w:drawing>
              <wp:anchor distT="0" distB="0" distL="114300" distR="114300" simplePos="0" relativeHeight="251671552" behindDoc="0" locked="0" layoutInCell="1" allowOverlap="1" wp14:anchorId="2EB783D6" wp14:editId="51496549">
                <wp:simplePos x="0" y="0"/>
                <wp:positionH relativeFrom="column">
                  <wp:posOffset>0</wp:posOffset>
                </wp:positionH>
                <wp:positionV relativeFrom="paragraph">
                  <wp:posOffset>0</wp:posOffset>
                </wp:positionV>
                <wp:extent cx="6892506" cy="293298"/>
                <wp:effectExtent l="0" t="0" r="22860" b="12065"/>
                <wp:wrapNone/>
                <wp:docPr id="1" name="Rectangle 1"/>
                <wp:cNvGraphicFramePr/>
                <a:graphic xmlns:a="http://schemas.openxmlformats.org/drawingml/2006/main">
                  <a:graphicData uri="http://schemas.microsoft.com/office/word/2010/wordprocessingShape">
                    <wps:wsp>
                      <wps:cNvSpPr/>
                      <wps:spPr>
                        <a:xfrm>
                          <a:off x="0" y="0"/>
                          <a:ext cx="6892506" cy="293298"/>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14:paraId="327D6163" w14:textId="77777777" w:rsidR="00037584" w:rsidRPr="00C715F4" w:rsidRDefault="00037584" w:rsidP="00037584">
                            <w:pPr>
                              <w:jc w:val="center"/>
                              <w:rPr>
                                <w:color w:val="000000" w:themeColor="text1"/>
                                <w:sz w:val="24"/>
                                <w:szCs w:val="24"/>
                              </w:rPr>
                            </w:pPr>
                            <w:r>
                              <w:rPr>
                                <w:color w:val="000000" w:themeColor="text1"/>
                                <w:sz w:val="24"/>
                                <w:szCs w:val="24"/>
                              </w:rPr>
                              <w:t>NOTE TO PARENTS/GUARDIANS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783D6" id="Rectangle 1" o:spid="_x0000_s1032" style="position:absolute;margin-left:0;margin-top:0;width:542.7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" fillcolor="#d9d9d9" strokecolor="#385d8a" strokeweight="2pt">
                <v:textbox>
                  <w:txbxContent>
                    <w:p w14:paraId="327D6163" w14:textId="77777777" w:rsidR="00037584" w:rsidRPr="00C715F4" w:rsidRDefault="00037584" w:rsidP="00037584">
                      <w:pPr>
                        <w:jc w:val="center"/>
                        <w:rPr>
                          <w:color w:val="000000" w:themeColor="text1"/>
                          <w:sz w:val="24"/>
                          <w:szCs w:val="24"/>
                        </w:rPr>
                      </w:pPr>
                      <w:r>
                        <w:rPr>
                          <w:color w:val="000000" w:themeColor="text1"/>
                          <w:sz w:val="24"/>
                          <w:szCs w:val="24"/>
                        </w:rPr>
                        <w:t>NOTE TO PARENTS/GUARDIANS</w:t>
                      </w:r>
                    </w:p>
                  </w:txbxContent>
                </v:textbox>
              </v:rect>
            </w:pict>
          </mc:Fallback>
        </mc:AlternateContent>
      </w:r>
    </w:p>
    <w:p w14:paraId="0F0DDEB8" w14:textId="77777777" w:rsidR="00DA2331" w:rsidRDefault="00DA2331" w:rsidP="00DA2331">
      <w:pPr>
        <w:pStyle w:val="NoSpacing"/>
      </w:pPr>
      <w:r>
        <w:lastRenderedPageBreak/>
        <w:t>Dear Parent/Guardian,</w:t>
      </w:r>
    </w:p>
    <w:p w14:paraId="222604D3" w14:textId="77777777" w:rsidR="00DA2331" w:rsidRDefault="00DA2331" w:rsidP="00DA2331">
      <w:pPr>
        <w:pStyle w:val="NoSpacing"/>
      </w:pPr>
      <w:r>
        <w:tab/>
        <w:t xml:space="preserve">I look forward to working with you and your child this school year. My job as your child’s teacher is to ensure that he/she has the necessary information and opportunities to be successful. I have high expectations for all of my students and with your help and support, I believe that we will have a very successful year. Please do not hesitate to email or call me with any questions or concerns that you may have, and please be sure to sign up for our team’s REMIND service to receive important info. </w:t>
      </w:r>
    </w:p>
    <w:p w14:paraId="2793CD2C" w14:textId="77777777" w:rsidR="00DA2331" w:rsidRDefault="00DA2331" w:rsidP="00DA2331">
      <w:pPr>
        <w:pStyle w:val="NoSpacing"/>
      </w:pPr>
    </w:p>
    <w:p w14:paraId="6C32E580" w14:textId="77777777" w:rsidR="00DA2331" w:rsidRDefault="00DA2331" w:rsidP="00DA2331">
      <w:pPr>
        <w:pStyle w:val="NoSpacing"/>
      </w:pPr>
      <w:r>
        <w:t xml:space="preserve">Sincerely, </w:t>
      </w:r>
    </w:p>
    <w:p w14:paraId="779B5B81" w14:textId="77777777" w:rsidR="00DA2331" w:rsidRDefault="00DA2331" w:rsidP="00DA2331">
      <w:pPr>
        <w:pStyle w:val="NoSpacing"/>
      </w:pPr>
      <w:r>
        <w:t>Laurie Mettler</w:t>
      </w:r>
    </w:p>
    <w:p w14:paraId="1E125562" w14:textId="77777777" w:rsidR="00DA2331" w:rsidRDefault="00DA2331" w:rsidP="00DA2331">
      <w:pPr>
        <w:pStyle w:val="NoSpacing"/>
      </w:pPr>
      <w:r>
        <w:t xml:space="preserve">Email: </w:t>
      </w:r>
      <w:hyperlink r:id="rId12" w:history="1">
        <w:r w:rsidRPr="008162DF">
          <w:rPr>
            <w:rStyle w:val="Hyperlink"/>
          </w:rPr>
          <w:t>lmettler@nfschools.net</w:t>
        </w:r>
      </w:hyperlink>
    </w:p>
    <w:p w14:paraId="40624B45" w14:textId="77777777" w:rsidR="00DA2331" w:rsidRDefault="00DA2331" w:rsidP="00DA2331">
      <w:pPr>
        <w:pStyle w:val="NoSpacing"/>
      </w:pPr>
      <w:r>
        <w:t>Phone: (716) 278-5800 ex. 41333</w:t>
      </w:r>
    </w:p>
    <w:p w14:paraId="15EE7886" w14:textId="77777777" w:rsidR="00DA2331" w:rsidRDefault="00DA2331" w:rsidP="00DA2331">
      <w:pPr>
        <w:pStyle w:val="NoSpacing"/>
      </w:pPr>
    </w:p>
    <w:p w14:paraId="78927A14" w14:textId="77777777" w:rsidR="00DA2331" w:rsidRDefault="00DA2331" w:rsidP="00DA2331">
      <w:pPr>
        <w:pStyle w:val="NoSpacing"/>
      </w:pPr>
    </w:p>
    <w:p w14:paraId="26624375" w14:textId="77777777" w:rsidR="00DA2331" w:rsidRDefault="00DA2331" w:rsidP="00DA2331">
      <w:r>
        <w:t>----------------------------------------------------------------------------------------------------------------------------------------------------------------</w:t>
      </w:r>
    </w:p>
    <w:p w14:paraId="22C2B274" w14:textId="77777777" w:rsidR="00DA2331" w:rsidRDefault="00DA2331" w:rsidP="00DA2331">
      <w:pPr>
        <w:pStyle w:val="NoSpacing"/>
        <w:rPr>
          <w:sz w:val="20"/>
          <w:szCs w:val="20"/>
        </w:rPr>
      </w:pPr>
      <w:r>
        <w:rPr>
          <w:sz w:val="20"/>
          <w:szCs w:val="20"/>
        </w:rPr>
        <w:t>Please sign and return this sheet</w:t>
      </w:r>
      <w:r w:rsidRPr="009436F3">
        <w:rPr>
          <w:sz w:val="20"/>
          <w:szCs w:val="20"/>
        </w:rPr>
        <w:t xml:space="preserve"> indicating that you have read and understand the classroom expectations and policies.</w:t>
      </w:r>
    </w:p>
    <w:p w14:paraId="2244C28A" w14:textId="77777777" w:rsidR="00DA2331" w:rsidRDefault="00DA2331" w:rsidP="00DA2331">
      <w:pPr>
        <w:pStyle w:val="NoSpacing"/>
        <w:rPr>
          <w:sz w:val="20"/>
          <w:szCs w:val="20"/>
        </w:rPr>
      </w:pPr>
    </w:p>
    <w:p w14:paraId="42E7FD07" w14:textId="77777777" w:rsidR="00DA2331" w:rsidRDefault="00DA2331" w:rsidP="00DA2331">
      <w:pPr>
        <w:pStyle w:val="NoSpacing"/>
      </w:pPr>
      <w:r>
        <w:t>Student Name (PLEASE PRINT) _________________________________________________________________________</w:t>
      </w:r>
    </w:p>
    <w:p w14:paraId="58E2C7AA" w14:textId="77777777" w:rsidR="00DA2331" w:rsidRDefault="00DA2331" w:rsidP="00DA2331">
      <w:pPr>
        <w:pStyle w:val="NoSpacing"/>
      </w:pPr>
    </w:p>
    <w:p w14:paraId="0F12A199" w14:textId="77777777" w:rsidR="00DA2331" w:rsidRDefault="00DA2331" w:rsidP="00DA2331">
      <w:pPr>
        <w:pStyle w:val="NoSpacing"/>
      </w:pPr>
      <w:r>
        <w:t xml:space="preserve">Student Signature_____________________________________________________________ </w:t>
      </w:r>
      <w:proofErr w:type="gramStart"/>
      <w:r>
        <w:t>Date:_</w:t>
      </w:r>
      <w:proofErr w:type="gramEnd"/>
      <w:r>
        <w:t>_________________</w:t>
      </w:r>
    </w:p>
    <w:p w14:paraId="58CE2014" w14:textId="77777777" w:rsidR="00DA2331" w:rsidRDefault="00DA2331" w:rsidP="00DA2331">
      <w:pPr>
        <w:pStyle w:val="NoSpacing"/>
      </w:pPr>
    </w:p>
    <w:p w14:paraId="76B193A0" w14:textId="77777777" w:rsidR="00DA2331" w:rsidRDefault="00DA2331" w:rsidP="00DA2331">
      <w:pPr>
        <w:pStyle w:val="NoSpacing"/>
      </w:pPr>
      <w:r>
        <w:t xml:space="preserve">Parent Signature______________________________________________________________ </w:t>
      </w:r>
      <w:proofErr w:type="gramStart"/>
      <w:r>
        <w:t>Date:_</w:t>
      </w:r>
      <w:proofErr w:type="gramEnd"/>
      <w:r>
        <w:t>_________________</w:t>
      </w:r>
    </w:p>
    <w:p w14:paraId="157964B4" w14:textId="77777777" w:rsidR="00DA2331" w:rsidRDefault="00DA2331" w:rsidP="00DA2331">
      <w:pPr>
        <w:pStyle w:val="NoSpacing"/>
      </w:pPr>
    </w:p>
    <w:p w14:paraId="6D18FF5E" w14:textId="77777777" w:rsidR="00DA2331" w:rsidRDefault="00DA2331" w:rsidP="00DA2331">
      <w:pPr>
        <w:pStyle w:val="NoSpacing"/>
      </w:pPr>
      <w:r>
        <w:t>Parent Contact Phone Number: (______) _______ -- ____________</w:t>
      </w:r>
    </w:p>
    <w:p w14:paraId="730998E7" w14:textId="77777777" w:rsidR="00DA2331" w:rsidRDefault="00DA2331" w:rsidP="00DA2331">
      <w:pPr>
        <w:pStyle w:val="NoSpacing"/>
      </w:pPr>
    </w:p>
    <w:p w14:paraId="523BDB84" w14:textId="77777777" w:rsidR="00DA2331" w:rsidRDefault="00DA2331" w:rsidP="00DA2331">
      <w:pPr>
        <w:pStyle w:val="NoSpacing"/>
      </w:pPr>
      <w:r>
        <w:t>Parent Email Address: ________________________________________________________________________________</w:t>
      </w:r>
    </w:p>
    <w:p w14:paraId="5D612BB2" w14:textId="77777777" w:rsidR="00DA2331" w:rsidRDefault="00DA2331" w:rsidP="00DA2331">
      <w:pPr>
        <w:pStyle w:val="NoSpacing"/>
      </w:pPr>
    </w:p>
    <w:p w14:paraId="73D63636" w14:textId="77777777" w:rsidR="00DA2331" w:rsidRDefault="00DA2331" w:rsidP="00DA2331">
      <w:pPr>
        <w:pStyle w:val="NoSpacing"/>
      </w:pPr>
      <w:r>
        <w:t>Student Email Address: _______________________________________________________________________________</w:t>
      </w:r>
    </w:p>
    <w:p w14:paraId="7BEA9AB1" w14:textId="77777777" w:rsidR="00DA2331" w:rsidRDefault="00DA2331" w:rsidP="00DA2331">
      <w:pPr>
        <w:pStyle w:val="NoSpacing"/>
      </w:pPr>
    </w:p>
    <w:p w14:paraId="723D79D9" w14:textId="77777777" w:rsidR="00DA2331" w:rsidRDefault="00DA2331" w:rsidP="00DA2331">
      <w:pPr>
        <w:pStyle w:val="NoSpacing"/>
      </w:pPr>
      <w:r>
        <w:t xml:space="preserve">Parent </w:t>
      </w:r>
      <w:proofErr w:type="gramStart"/>
      <w:r>
        <w:t>Comments:_</w:t>
      </w:r>
      <w:proofErr w:type="gramEnd"/>
      <w:r>
        <w:t>__________________________________________________________________________________</w:t>
      </w:r>
    </w:p>
    <w:p w14:paraId="3B787C48" w14:textId="77777777" w:rsidR="00DA2331" w:rsidRDefault="00DA2331" w:rsidP="00DA2331">
      <w:pPr>
        <w:pStyle w:val="NoSpacing"/>
      </w:pPr>
    </w:p>
    <w:p w14:paraId="1844B924" w14:textId="77777777" w:rsidR="00DA2331" w:rsidRDefault="00DA2331" w:rsidP="00DA2331">
      <w:pPr>
        <w:pStyle w:val="NoSpacing"/>
      </w:pPr>
      <w:r>
        <w:t>__________________________________________________________________________________________________</w:t>
      </w:r>
    </w:p>
    <w:p w14:paraId="1F7F4B88" w14:textId="77777777" w:rsidR="00DA2331" w:rsidRDefault="00DA2331" w:rsidP="00DA2331">
      <w:pPr>
        <w:pStyle w:val="NoSpacing"/>
      </w:pPr>
    </w:p>
    <w:p w14:paraId="718175BF" w14:textId="77777777" w:rsidR="00DA2331" w:rsidRDefault="00DA2331" w:rsidP="00DA2331">
      <w:pPr>
        <w:pStyle w:val="NoSpacing"/>
      </w:pPr>
      <w:r>
        <w:t>__________________________________________________________________________________________________</w:t>
      </w:r>
    </w:p>
    <w:p w14:paraId="0E8F1C52" w14:textId="77777777" w:rsidR="00DA2331" w:rsidRDefault="00DA2331" w:rsidP="00DA2331">
      <w:pPr>
        <w:pStyle w:val="NoSpacing"/>
      </w:pPr>
    </w:p>
    <w:p w14:paraId="233E3A0D" w14:textId="77777777" w:rsidR="00DA2331" w:rsidRPr="009436F3" w:rsidRDefault="00DA2331" w:rsidP="00DA2331">
      <w:pPr>
        <w:pStyle w:val="NoSpacing"/>
      </w:pPr>
      <w:r>
        <w:t>__________________________________________________________________________________________________</w:t>
      </w:r>
    </w:p>
    <w:p w14:paraId="2545CA68" w14:textId="77777777" w:rsidR="00DA2331" w:rsidRPr="00C715F4" w:rsidRDefault="00DA2331" w:rsidP="00DA2331">
      <w:pPr>
        <w:pStyle w:val="NoSpacing"/>
      </w:pPr>
    </w:p>
    <w:p w14:paraId="0172CEC7" w14:textId="77777777" w:rsidR="00037584" w:rsidRDefault="00037584" w:rsidP="00037584">
      <w:pPr>
        <w:pStyle w:val="NoSpacing"/>
      </w:pPr>
    </w:p>
    <w:sectPr w:rsidR="00037584" w:rsidSect="00C715F4">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EC49" w14:textId="77777777" w:rsidR="009504D4" w:rsidRDefault="009504D4" w:rsidP="00366C8C">
      <w:pPr>
        <w:spacing w:after="0" w:line="240" w:lineRule="auto"/>
      </w:pPr>
      <w:r>
        <w:separator/>
      </w:r>
    </w:p>
  </w:endnote>
  <w:endnote w:type="continuationSeparator" w:id="0">
    <w:p w14:paraId="5F899DF6" w14:textId="77777777" w:rsidR="009504D4" w:rsidRDefault="009504D4" w:rsidP="0036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B9D5" w14:textId="77777777" w:rsidR="009504D4" w:rsidRDefault="009504D4" w:rsidP="00366C8C">
      <w:pPr>
        <w:spacing w:after="0" w:line="240" w:lineRule="auto"/>
      </w:pPr>
      <w:r>
        <w:separator/>
      </w:r>
    </w:p>
  </w:footnote>
  <w:footnote w:type="continuationSeparator" w:id="0">
    <w:p w14:paraId="4D9F1CE9" w14:textId="77777777" w:rsidR="009504D4" w:rsidRDefault="009504D4" w:rsidP="00366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FA0E" w14:textId="287F2F29" w:rsidR="00366C8C" w:rsidRDefault="00D41D48" w:rsidP="00366C8C">
    <w:pPr>
      <w:pStyle w:val="Header"/>
      <w:jc w:val="right"/>
    </w:pPr>
    <w:r>
      <w:t>SEPT. 202</w:t>
    </w:r>
    <w:r w:rsidR="007D1C4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B553F"/>
    <w:multiLevelType w:val="hybridMultilevel"/>
    <w:tmpl w:val="288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32C0C"/>
    <w:multiLevelType w:val="hybridMultilevel"/>
    <w:tmpl w:val="1F72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3701D"/>
    <w:multiLevelType w:val="hybridMultilevel"/>
    <w:tmpl w:val="D418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91F2B"/>
    <w:multiLevelType w:val="hybridMultilevel"/>
    <w:tmpl w:val="EE62E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75F0D"/>
    <w:multiLevelType w:val="hybridMultilevel"/>
    <w:tmpl w:val="73C8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F4"/>
    <w:rsid w:val="00037584"/>
    <w:rsid w:val="00046530"/>
    <w:rsid w:val="0018382F"/>
    <w:rsid w:val="001C0E44"/>
    <w:rsid w:val="00366C8C"/>
    <w:rsid w:val="003A27AF"/>
    <w:rsid w:val="00537108"/>
    <w:rsid w:val="007261CC"/>
    <w:rsid w:val="00733385"/>
    <w:rsid w:val="0073464E"/>
    <w:rsid w:val="007D1C4E"/>
    <w:rsid w:val="0081013B"/>
    <w:rsid w:val="00863A9E"/>
    <w:rsid w:val="009504D4"/>
    <w:rsid w:val="00A852A4"/>
    <w:rsid w:val="00AE3740"/>
    <w:rsid w:val="00BC6B83"/>
    <w:rsid w:val="00BD5ADE"/>
    <w:rsid w:val="00C715F4"/>
    <w:rsid w:val="00C81840"/>
    <w:rsid w:val="00CD180F"/>
    <w:rsid w:val="00D41D48"/>
    <w:rsid w:val="00DA2331"/>
    <w:rsid w:val="00F8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78BB"/>
  <w15:docId w15:val="{B44D85A8-3E5F-4884-A212-839898C7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5F4"/>
    <w:pPr>
      <w:spacing w:after="0" w:line="240" w:lineRule="auto"/>
    </w:pPr>
  </w:style>
  <w:style w:type="character" w:styleId="Hyperlink">
    <w:name w:val="Hyperlink"/>
    <w:basedOn w:val="DefaultParagraphFont"/>
    <w:uiPriority w:val="99"/>
    <w:unhideWhenUsed/>
    <w:rsid w:val="00C715F4"/>
    <w:rPr>
      <w:color w:val="0000FF" w:themeColor="hyperlink"/>
      <w:u w:val="single"/>
    </w:rPr>
  </w:style>
  <w:style w:type="paragraph" w:styleId="BalloonText">
    <w:name w:val="Balloon Text"/>
    <w:basedOn w:val="Normal"/>
    <w:link w:val="BalloonTextChar"/>
    <w:uiPriority w:val="99"/>
    <w:semiHidden/>
    <w:unhideWhenUsed/>
    <w:rsid w:val="00C71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5F4"/>
    <w:rPr>
      <w:rFonts w:ascii="Tahoma" w:hAnsi="Tahoma" w:cs="Tahoma"/>
      <w:sz w:val="16"/>
      <w:szCs w:val="16"/>
    </w:rPr>
  </w:style>
  <w:style w:type="paragraph" w:styleId="ListParagraph">
    <w:name w:val="List Paragraph"/>
    <w:basedOn w:val="Normal"/>
    <w:uiPriority w:val="34"/>
    <w:qFormat/>
    <w:rsid w:val="00C715F4"/>
    <w:pPr>
      <w:ind w:left="720"/>
      <w:contextualSpacing/>
    </w:pPr>
  </w:style>
  <w:style w:type="paragraph" w:styleId="Header">
    <w:name w:val="header"/>
    <w:basedOn w:val="Normal"/>
    <w:link w:val="HeaderChar"/>
    <w:uiPriority w:val="99"/>
    <w:unhideWhenUsed/>
    <w:rsid w:val="00366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C8C"/>
  </w:style>
  <w:style w:type="paragraph" w:styleId="Footer">
    <w:name w:val="footer"/>
    <w:basedOn w:val="Normal"/>
    <w:link w:val="FooterChar"/>
    <w:uiPriority w:val="99"/>
    <w:unhideWhenUsed/>
    <w:rsid w:val="00366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mettler@nfschool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ettler@nfschool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035D4FF90E944906E3A903C1AA3B9" ma:contentTypeVersion="14" ma:contentTypeDescription="Create a new document." ma:contentTypeScope="" ma:versionID="570de52fd88147e4ec84a3554243983d">
  <xsd:schema xmlns:xsd="http://www.w3.org/2001/XMLSchema" xmlns:xs="http://www.w3.org/2001/XMLSchema" xmlns:p="http://schemas.microsoft.com/office/2006/metadata/properties" xmlns:ns3="114e92f6-b145-472c-8e3d-0bc0d3701dd2" xmlns:ns4="16894593-03fe-446f-90a1-abfd288cc063" targetNamespace="http://schemas.microsoft.com/office/2006/metadata/properties" ma:root="true" ma:fieldsID="c9d68a33544366643cc546dc630015ef" ns3:_="" ns4:_="">
    <xsd:import namespace="114e92f6-b145-472c-8e3d-0bc0d3701dd2"/>
    <xsd:import namespace="16894593-03fe-446f-90a1-abfd288cc0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e92f6-b145-472c-8e3d-0bc0d3701d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593-03fe-446f-90a1-abfd288cc0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E13C-06F4-4475-BDB9-A2D3AA824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e92f6-b145-472c-8e3d-0bc0d3701dd2"/>
    <ds:schemaRef ds:uri="16894593-03fe-446f-90a1-abfd288c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C4081-2D9A-4125-A97D-2F098315E374}">
  <ds:schemaRefs>
    <ds:schemaRef ds:uri="http://schemas.microsoft.com/sharepoint/v3/contenttype/forms"/>
  </ds:schemaRefs>
</ds:datastoreItem>
</file>

<file path=customXml/itemProps3.xml><?xml version="1.0" encoding="utf-8"?>
<ds:datastoreItem xmlns:ds="http://schemas.openxmlformats.org/officeDocument/2006/customXml" ds:itemID="{6489F1BC-A655-47F4-A198-92BA192E3D22}">
  <ds:schemaRefs>
    <ds:schemaRef ds:uri="http://purl.org/dc/terms/"/>
    <ds:schemaRef ds:uri="http://schemas.microsoft.com/office/2006/documentManagement/types"/>
    <ds:schemaRef ds:uri="114e92f6-b145-472c-8e3d-0bc0d3701dd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6894593-03fe-446f-90a1-abfd288cc063"/>
    <ds:schemaRef ds:uri="http://www.w3.org/XML/1998/namespace"/>
    <ds:schemaRef ds:uri="http://purl.org/dc/dcmitype/"/>
  </ds:schemaRefs>
</ds:datastoreItem>
</file>

<file path=customXml/itemProps4.xml><?xml version="1.0" encoding="utf-8"?>
<ds:datastoreItem xmlns:ds="http://schemas.openxmlformats.org/officeDocument/2006/customXml" ds:itemID="{767F1421-1CE9-4EF0-9655-EF85D6F3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METTLER</dc:creator>
  <cp:lastModifiedBy>Mettler, Laurie</cp:lastModifiedBy>
  <cp:revision>2</cp:revision>
  <cp:lastPrinted>2017-06-15T17:28:00Z</cp:lastPrinted>
  <dcterms:created xsi:type="dcterms:W3CDTF">2022-08-31T14:28:00Z</dcterms:created>
  <dcterms:modified xsi:type="dcterms:W3CDTF">2022-08-31T14:28:00Z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0x010100D65035D4FF90E944906E3A903C1AA3B9</vt:lpwstr>
  </property>
</Properties>
</file>